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4DF7">
      <w:pPr>
        <w:jc w:val="center"/>
        <w:rPr>
          <w:rFonts w:ascii="Comic Sans MS" w:hAnsi="Comic Sans MS" w:cs="Times New Roman"/>
          <w:b/>
          <w:color w:val="FF0000"/>
          <w:sz w:val="44"/>
        </w:rPr>
      </w:pPr>
      <w:r>
        <w:rPr>
          <w:rFonts w:ascii="Comic Sans MS" w:hAnsi="Comic Sans MS" w:cs="Times New Roman"/>
          <w:b/>
          <w:color w:val="FF0000"/>
          <w:sz w:val="44"/>
        </w:rPr>
        <w:t>Кір – небезпечний для життя</w:t>
      </w:r>
    </w:p>
    <w:p w14:paraId="0B194A67">
      <w:pPr>
        <w:spacing w:after="0"/>
        <w:rPr>
          <w:rFonts w:ascii="Comic Sans MS" w:hAnsi="Comic Sans MS" w:cs="Times New Roman"/>
          <w:b/>
          <w:color w:val="C55A11" w:themeColor="accent2" w:themeShade="BF"/>
          <w:sz w:val="28"/>
        </w:rPr>
      </w:pPr>
      <w:r>
        <w:rPr>
          <w:rFonts w:ascii="Comic Sans MS" w:hAnsi="Comic Sans MS" w:cs="Times New Roman"/>
          <w:b/>
          <w:color w:val="843C0B" w:themeColor="accent2" w:themeShade="80"/>
          <w:sz w:val="28"/>
        </w:rPr>
        <w:t>Кір – це високозаразне вірусне захворювання.</w:t>
      </w:r>
      <w:r>
        <w:rPr>
          <w:rFonts w:ascii="Comic Sans MS" w:hAnsi="Comic Sans MS" w:cs="Times New Roman"/>
          <w:b/>
          <w:color w:val="C55A11" w:themeColor="accent2" w:themeShade="BF"/>
          <w:sz w:val="28"/>
        </w:rPr>
        <w:t xml:space="preserve"> </w:t>
      </w:r>
    </w:p>
    <w:p w14:paraId="0BFB58FB">
      <w:pPr>
        <w:spacing w:after="0"/>
        <w:rPr>
          <w:rFonts w:ascii="Comic Sans MS" w:hAnsi="Comic Sans MS" w:cs="Times New Roman"/>
          <w:b/>
          <w:color w:val="843C0B" w:themeColor="accent2" w:themeShade="80"/>
          <w:sz w:val="28"/>
        </w:rPr>
      </w:pPr>
      <w:r>
        <w:rPr>
          <w:rFonts w:ascii="Comic Sans MS" w:hAnsi="Comic Sans MS" w:cs="Times New Roman"/>
          <w:b/>
          <w:color w:val="843C0B" w:themeColor="accent2" w:themeShade="80"/>
          <w:sz w:val="28"/>
        </w:rPr>
        <w:t>У середньому 1 людина, хвора на кір, може заразити від 12 до 18 незахищених людей.</w:t>
      </w:r>
    </w:p>
    <w:p w14:paraId="0AE555E6">
      <w:pPr>
        <w:spacing w:after="0"/>
        <w:rPr>
          <w:rFonts w:ascii="Comic Sans MS" w:hAnsi="Comic Sans MS" w:cs="Times New Roman"/>
          <w:b/>
          <w:color w:val="843C0B" w:themeColor="accent2" w:themeShade="80"/>
          <w:sz w:val="28"/>
        </w:rPr>
      </w:pPr>
      <w:r>
        <w:rPr>
          <w:rFonts w:ascii="Comic Sans MS" w:hAnsi="Comic Sans MS" w:cs="Times New Roman"/>
          <w:b/>
          <w:color w:val="FF0000"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189230</wp:posOffset>
                </wp:positionV>
                <wp:extent cx="3288665" cy="1041400"/>
                <wp:effectExtent l="9525" t="9525" r="24130" b="158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665" cy="10414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chemeClr val="bg2">
                              <a:lumMod val="1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0.15pt;margin-top:14.9pt;height:82pt;width:258.95pt;z-index:251659264;v-text-anchor:middle;mso-width-relative:page;mso-height-relative:page;" filled="f" stroked="t" coordsize="21600,21600" o:gfxdata="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uBB9fZAAAACgEAAA8AAAAAAAAAAQAgAAAAIgAAAGRycy9kb3ducmV2LnhtbFBLAQIUABQAAAAI&#10;AIdO4kDr8itElwIAADoFAAAOAAAAAAAAAAEAIAAAACgBAABkcnMvZTJvRG9jLnhtbFBLBQYAAAAA&#10;BgAGAFkBAAAxBgAAAAA=&#10;">
                <v:fill on="f" focussize="0,0"/>
                <v:stroke weight="1.5pt" color="#181717 [33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omic Sans MS" w:hAnsi="Comic Sans MS" w:cs="Times New Roman"/>
          <w:b/>
          <w:color w:val="843C0B" w:themeColor="accent2" w:themeShade="80"/>
          <w:sz w:val="28"/>
        </w:rPr>
        <w:t>Хворіти можуть люди будь-якого віку!</w:t>
      </w:r>
    </w:p>
    <w:p w14:paraId="6058E8AA">
      <w:pPr>
        <w:spacing w:after="0"/>
        <w:rPr>
          <w:rFonts w:ascii="Comic Sans MS" w:hAnsi="Comic Sans MS" w:cs="Times New Roman"/>
          <w:b/>
          <w:color w:val="FF0000"/>
          <w:sz w:val="28"/>
        </w:rPr>
      </w:pPr>
    </w:p>
    <w:p w14:paraId="7FE15B4C">
      <w:pPr>
        <w:keepNext w:val="0"/>
        <w:keepLines w:val="0"/>
        <w:pageBreakBefore w:val="0"/>
        <w:widowControl/>
        <w:tabs>
          <w:tab w:val="left" w:pos="6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auto"/>
        <w:textAlignment w:val="auto"/>
        <w:rPr>
          <w:rFonts w:hint="default" w:ascii="Times New Roman" w:hAnsi="Times New Roman" w:eastAsia="Times New Roman" w:cs="Times New Roman"/>
          <w:b/>
          <w:bCs w:val="0"/>
          <w:color w:val="FF0000"/>
          <w:sz w:val="28"/>
          <w:szCs w:val="28"/>
          <w:lang w:eastAsia="uk-UA"/>
        </w:rPr>
      </w:pPr>
      <w:r>
        <w:rPr>
          <w:rFonts w:ascii="Comic Sans MS" w:hAnsi="Comic Sans MS" w:cs="Times New Roman"/>
          <w:b/>
          <w:color w:val="C55A11" w:themeColor="accent2" w:themeShade="BF"/>
          <w:sz w:val="28"/>
        </w:rPr>
        <w:t xml:space="preserve">                          </w:t>
      </w:r>
      <w:r>
        <w:rPr>
          <w:rFonts w:hint="default" w:ascii="Times New Roman" w:hAnsi="Times New Roman" w:cs="Times New Roman"/>
          <w:b/>
          <w:bCs w:val="0"/>
          <w:color w:val="C55A11" w:themeColor="accent2" w:themeShade="BF"/>
          <w:sz w:val="28"/>
          <w:szCs w:val="28"/>
        </w:rPr>
        <w:t xml:space="preserve">             </w:t>
      </w:r>
      <w:r>
        <w:rPr>
          <w:rFonts w:hint="default" w:ascii="Times New Roman" w:hAnsi="Times New Roman" w:cs="Times New Roman"/>
          <w:b/>
          <w:bCs w:val="0"/>
          <w:color w:val="C55A11" w:themeColor="accent2" w:themeShade="BF"/>
          <w:sz w:val="28"/>
          <w:szCs w:val="28"/>
          <w:lang w:val="uk-UA"/>
        </w:rPr>
        <w:t xml:space="preserve">        </w:t>
      </w:r>
      <w:r>
        <w:rPr>
          <w:rFonts w:hint="default" w:ascii="Times New Roman" w:hAnsi="Times New Roman" w:eastAsia="Times New Roman" w:cs="Times New Roman"/>
          <w:b/>
          <w:bCs w:val="0"/>
          <w:color w:val="FF0000"/>
          <w:sz w:val="28"/>
          <w:szCs w:val="28"/>
          <w:lang w:eastAsia="uk-UA"/>
        </w:rPr>
        <w:t>Інкубаційний період кору триває</w:t>
      </w:r>
    </w:p>
    <w:p w14:paraId="79DCAF51">
      <w:pPr>
        <w:keepNext w:val="0"/>
        <w:keepLines w:val="0"/>
        <w:pageBreakBefore w:val="0"/>
        <w:widowControl/>
        <w:tabs>
          <w:tab w:val="left" w:pos="6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40" w:line="260" w:lineRule="auto"/>
        <w:textAlignment w:val="auto"/>
        <w:rPr>
          <w:rFonts w:hint="default" w:ascii="Times New Roman" w:hAnsi="Times New Roman" w:eastAsia="Times New Roman" w:cs="Times New Roman"/>
          <w:b/>
          <w:bCs w:val="0"/>
          <w:color w:val="FF0000"/>
          <w:sz w:val="28"/>
          <w:szCs w:val="28"/>
          <w:lang w:eastAsia="uk-UA"/>
        </w:rPr>
      </w:pPr>
      <w:r>
        <w:rPr>
          <w:rFonts w:hint="default" w:ascii="Times New Roman" w:hAnsi="Times New Roman" w:eastAsia="Times New Roman" w:cs="Times New Roman"/>
          <w:b/>
          <w:bCs w:val="0"/>
          <w:color w:val="843C0B" w:themeColor="accent2" w:themeShade="80"/>
          <w:sz w:val="28"/>
          <w:szCs w:val="28"/>
          <w:lang w:eastAsia="uk-UA"/>
        </w:rPr>
        <w:t xml:space="preserve">        </w:t>
      </w:r>
      <w:r>
        <w:rPr>
          <w:rFonts w:hint="default" w:ascii="Times New Roman" w:hAnsi="Times New Roman" w:eastAsia="Times New Roman" w:cs="Times New Roman"/>
          <w:b/>
          <w:bCs w:val="0"/>
          <w:color w:val="FF0000"/>
          <w:sz w:val="40"/>
          <w:szCs w:val="40"/>
          <w:lang w:eastAsia="uk-UA"/>
        </w:rPr>
        <w:t xml:space="preserve">СИМПТОМИ   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eastAsia="uk-UA"/>
        </w:rPr>
        <w:t xml:space="preserve">                                    </w:t>
      </w:r>
      <w:r>
        <w:rPr>
          <w:rFonts w:hint="default" w:ascii="Times New Roman" w:hAnsi="Times New Roman" w:eastAsia="Times New Roman" w:cs="Times New Roman"/>
          <w:b/>
          <w:bCs w:val="0"/>
          <w:color w:val="FF0000"/>
          <w:sz w:val="28"/>
          <w:szCs w:val="28"/>
          <w:lang w:eastAsia="uk-UA"/>
        </w:rPr>
        <w:t>від 7 до 21 дня</w:t>
      </w:r>
    </w:p>
    <w:p w14:paraId="550A7F52">
      <w:pPr>
        <w:numPr>
          <w:ilvl w:val="0"/>
          <w:numId w:val="1"/>
        </w:numPr>
        <w:tabs>
          <w:tab w:val="left" w:pos="220"/>
          <w:tab w:val="clear" w:pos="720"/>
        </w:tabs>
        <w:spacing w:before="100" w:beforeAutospacing="1" w:after="0" w:line="240" w:lineRule="auto"/>
        <w:ind w:left="720" w:leftChars="0" w:hanging="720" w:firstLineChars="0"/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Підвищення температури тіла (38-40°C)</w:t>
      </w:r>
    </w:p>
    <w:p w14:paraId="7115702A">
      <w:pPr>
        <w:numPr>
          <w:ilvl w:val="0"/>
          <w:numId w:val="1"/>
        </w:numPr>
        <w:tabs>
          <w:tab w:val="left" w:pos="220"/>
          <w:tab w:val="clear" w:pos="720"/>
        </w:tabs>
        <w:spacing w:before="100" w:beforeAutospacing="1" w:after="0" w:line="240" w:lineRule="auto"/>
        <w:ind w:left="720" w:leftChars="0" w:hanging="720" w:firstLineChars="0"/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32"/>
          <w:szCs w:val="32"/>
          <w:lang w:eastAsia="uk-U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4086860</wp:posOffset>
            </wp:positionH>
            <wp:positionV relativeFrom="paragraph">
              <wp:posOffset>132715</wp:posOffset>
            </wp:positionV>
            <wp:extent cx="2183765" cy="2183765"/>
            <wp:effectExtent l="0" t="0" r="10795" b="1079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Нежить</w:t>
      </w:r>
    </w:p>
    <w:p w14:paraId="23072C91">
      <w:pPr>
        <w:numPr>
          <w:ilvl w:val="0"/>
          <w:numId w:val="1"/>
        </w:numPr>
        <w:tabs>
          <w:tab w:val="left" w:pos="220"/>
          <w:tab w:val="clear" w:pos="720"/>
        </w:tabs>
        <w:spacing w:before="100" w:beforeAutospacing="1" w:after="0" w:line="240" w:lineRule="auto"/>
        <w:ind w:left="720" w:leftChars="0" w:hanging="720" w:firstLineChars="0"/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Сухий кашель</w:t>
      </w:r>
    </w:p>
    <w:p w14:paraId="3BB8711A">
      <w:pPr>
        <w:numPr>
          <w:ilvl w:val="0"/>
          <w:numId w:val="1"/>
        </w:numPr>
        <w:tabs>
          <w:tab w:val="left" w:pos="220"/>
          <w:tab w:val="clear" w:pos="720"/>
        </w:tabs>
        <w:spacing w:before="100" w:beforeAutospacing="1" w:after="0" w:line="240" w:lineRule="auto"/>
        <w:ind w:left="720" w:leftChars="0" w:hanging="720" w:firstLineChars="0"/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Чхання</w:t>
      </w:r>
    </w:p>
    <w:p w14:paraId="2C9B6E35">
      <w:pPr>
        <w:numPr>
          <w:ilvl w:val="0"/>
          <w:numId w:val="1"/>
        </w:numPr>
        <w:tabs>
          <w:tab w:val="left" w:pos="220"/>
          <w:tab w:val="clear" w:pos="720"/>
        </w:tabs>
        <w:spacing w:before="100" w:beforeAutospacing="1" w:after="0" w:line="240" w:lineRule="auto"/>
        <w:ind w:left="720" w:leftChars="0" w:hanging="720" w:firstLineChars="0"/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 xml:space="preserve">Запалення очей (кон'юнктивіт), світлобоязнь      </w:t>
      </w:r>
    </w:p>
    <w:p w14:paraId="51C0617F">
      <w:pPr>
        <w:numPr>
          <w:ilvl w:val="0"/>
          <w:numId w:val="1"/>
        </w:numPr>
        <w:tabs>
          <w:tab w:val="left" w:pos="220"/>
          <w:tab w:val="clear" w:pos="720"/>
        </w:tabs>
        <w:spacing w:before="100" w:beforeAutospacing="1" w:after="0" w:line="240" w:lineRule="auto"/>
        <w:ind w:left="720" w:leftChars="0" w:hanging="720" w:firstLineChars="0"/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Головний біль</w:t>
      </w:r>
    </w:p>
    <w:p w14:paraId="262B5743">
      <w:pPr>
        <w:numPr>
          <w:ilvl w:val="0"/>
          <w:numId w:val="1"/>
        </w:numPr>
        <w:tabs>
          <w:tab w:val="left" w:pos="220"/>
          <w:tab w:val="clear" w:pos="720"/>
        </w:tabs>
        <w:spacing w:before="100" w:beforeAutospacing="1" w:after="0" w:line="240" w:lineRule="auto"/>
        <w:ind w:left="720" w:leftChars="0" w:hanging="720" w:firstLineChars="0"/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Слабкість</w:t>
      </w:r>
    </w:p>
    <w:p w14:paraId="3A2E0B91">
      <w:pPr>
        <w:numPr>
          <w:ilvl w:val="0"/>
          <w:numId w:val="1"/>
        </w:numPr>
        <w:tabs>
          <w:tab w:val="left" w:pos="220"/>
          <w:tab w:val="clear" w:pos="720"/>
        </w:tabs>
        <w:spacing w:before="100" w:beforeAutospacing="1" w:after="0" w:line="240" w:lineRule="auto"/>
        <w:ind w:left="720" w:leftChars="0" w:hanging="720" w:firstLineChars="0"/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Збільшення лімфовузлів</w:t>
      </w:r>
    </w:p>
    <w:p w14:paraId="5ADCDD65">
      <w:pPr>
        <w:numPr>
          <w:numId w:val="0"/>
        </w:numPr>
        <w:tabs>
          <w:tab w:val="left" w:pos="720"/>
        </w:tabs>
        <w:spacing w:before="100" w:beforeAutospacing="1" w:after="0" w:line="240" w:lineRule="auto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</w:pPr>
    </w:p>
    <w:p w14:paraId="2DAB87DE">
      <w:pPr>
        <w:numPr>
          <w:numId w:val="0"/>
        </w:numPr>
        <w:tabs>
          <w:tab w:val="left" w:pos="720"/>
        </w:tabs>
        <w:spacing w:before="100" w:beforeAutospacing="1" w:after="0" w:line="240" w:lineRule="auto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</w:pPr>
    </w:p>
    <w:p w14:paraId="7182E9DE">
      <w:pPr>
        <w:spacing w:before="100" w:beforeAutospacing="1" w:after="0" w:line="240" w:lineRule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 xml:space="preserve"> Через 2-3 дні після перших симптомів на слизовій оболонці щік з'являються дрібні білі плями (плями Копліка-Філатова).</w:t>
      </w:r>
    </w:p>
    <w:p w14:paraId="2BA1A435">
      <w:pPr>
        <w:spacing w:after="0"/>
        <w:rPr>
          <w:rFonts w:ascii="Comic Sans MS" w:hAnsi="Comic Sans MS" w:cs="Times New Roman"/>
          <w:color w:val="843C0B" w:themeColor="accent2" w:themeShade="80"/>
          <w:sz w:val="24"/>
        </w:rPr>
      </w:pPr>
    </w:p>
    <w:p w14:paraId="7A68ED51">
      <w:pPr>
        <w:spacing w:after="0"/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Через кілька днів з'являється характерний плямисто-папульозний висип, який спочатку виникає на голові та обличчі, а потім поширюється на все тіло. Плями червоного або коричневого кольору, можуть зливатися.</w:t>
      </w:r>
    </w:p>
    <w:p w14:paraId="5336E25E">
      <w:pPr>
        <w:spacing w:after="0"/>
        <w:rPr>
          <w:rFonts w:ascii="Times New Roman" w:hAnsi="Times New Roman" w:cs="Times New Roman"/>
          <w:sz w:val="24"/>
        </w:rPr>
      </w:pPr>
    </w:p>
    <w:p w14:paraId="7F7F5FF5">
      <w:pPr>
        <w:tabs>
          <w:tab w:val="left" w:pos="6576"/>
        </w:tabs>
        <w:spacing w:line="360" w:lineRule="auto"/>
        <w:jc w:val="right"/>
        <w:rPr>
          <w:rFonts w:ascii="Times New Roman" w:hAnsi="Times New Roman" w:eastAsia="Times New Roman" w:cs="Times New Roman"/>
          <w:sz w:val="24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uk-U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782320</wp:posOffset>
            </wp:positionV>
            <wp:extent cx="3016250" cy="1930400"/>
            <wp:effectExtent l="0" t="0" r="1270" b="50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imes New Roman" w:cs="Times New Roman"/>
          <w:b/>
          <w:bCs/>
          <w:color w:val="FF0000"/>
          <w:sz w:val="44"/>
          <w:szCs w:val="44"/>
          <w:lang w:eastAsia="uk-UA"/>
        </w:rPr>
        <w:t xml:space="preserve">Вакцинація – єдиний спосіб захисту від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bCs/>
          <w:color w:val="FF0000"/>
          <w:sz w:val="44"/>
          <w:szCs w:val="44"/>
          <w:lang w:eastAsia="uk-UA"/>
        </w:rPr>
        <w:t>кору!</w:t>
      </w: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mic Sans MS">
    <w:panose1 w:val="030F0702030302020204"/>
    <w:charset w:val="CC"/>
    <w:family w:val="script"/>
    <w:pitch w:val="default"/>
    <w:sig w:usb0="00000687" w:usb1="0000001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scadia Code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Code 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 Extra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B18E4"/>
    <w:multiLevelType w:val="multilevel"/>
    <w:tmpl w:val="602B18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BA"/>
    <w:rsid w:val="009773BA"/>
    <w:rsid w:val="00A6035D"/>
    <w:rsid w:val="00F47BC3"/>
    <w:rsid w:val="6D96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323</Characters>
  <Lines>2</Lines>
  <Paragraphs>1</Paragraphs>
  <TotalTime>10</TotalTime>
  <ScaleCrop>false</ScaleCrop>
  <LinksUpToDate>false</LinksUpToDate>
  <CharactersWithSpaces>886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2025-05-07T13:08:00Z</dcterms:created>
  <dc:creator>User</dc:creator>
  <cp:lastModifiedBy>Дарина Курочка</cp:lastModifiedBy>
  <cp:lastPrinted>2025-05-07T13:36:40Z</cp:lastPrinted>
  <dcterms:modified xsi:type="dcterms:W3CDTF">2025-05-07T13:41:16Z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DA3B32C471F247968E331559A8D36CC9_13</vt:lpwstr>
  </property>
</Properties>
</file>